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315F47">
      <w:pPr>
        <w:pStyle w:val="2"/>
        <w:jc w:val="center"/>
      </w:pPr>
      <w:r w:rsidRPr="0071772A">
        <w:t>5</w:t>
      </w:r>
      <w:r w:rsidRPr="0071772A">
        <w:t xml:space="preserve">　弹性碰撞和非弹性碰撞</w:t>
      </w:r>
    </w:p>
    <w:p w:rsidR="0085466C" w:rsidRPr="0071772A" w:rsidRDefault="00315F47" w:rsidP="00315F4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F27B8E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71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考点一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弹性碰撞和非弹性碰撞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以下对碰撞的理解，说法正确的是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弹性碰撞一定是对心碰撞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非对心碰撞一定是非弹性碰撞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弹性碰撞也可能是非对心碰撞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弹性碰撞和对心碰撞中动量守恒，非弹性碰撞和非对心碰撞中动量不守恒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南京市汉开书院学校高二月考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现有甲、乙两滑块，质量分别为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，以相同的速率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在光滑水平面上相向运动，发生了碰撞。已知碰撞后，甲滑块静止不动，那么这次碰撞是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弹性碰撞</w:t>
      </w:r>
      <w:r w:rsidRPr="0071772A">
        <w:rPr>
          <w:rFonts w:ascii="Times New Roman" w:hAnsi="Times New Roman"/>
        </w:rPr>
        <w:tab/>
      </w:r>
      <w:r w:rsidR="00315F47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非弹性碰撞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完全非弹性碰撞</w:t>
      </w:r>
      <w:r w:rsidRPr="0071772A">
        <w:rPr>
          <w:rFonts w:ascii="Times New Roman" w:hAnsi="Times New Roman"/>
        </w:rPr>
        <w:tab/>
      </w:r>
      <w:r w:rsidR="00315F47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条件不足，无法确定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淮安市高二期中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两小球在光滑水平面上沿同一直线运动，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球在前速度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</w:rPr>
        <w:t>为</w:t>
      </w:r>
      <w:r w:rsidRPr="0071772A">
        <w:rPr>
          <w:rFonts w:ascii="Times New Roman" w:hAnsi="Times New Roman"/>
        </w:rPr>
        <w:t>3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球在后速度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</w:rPr>
        <w:t>为</w:t>
      </w:r>
      <w:r w:rsidRPr="0071772A">
        <w:rPr>
          <w:rFonts w:ascii="Times New Roman" w:hAnsi="Times New Roman"/>
        </w:rPr>
        <w:t>6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>。经过一段时间，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发生正碰，碰撞时间极短，碰撞后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Times New Roman" w:hAnsi="Times New Roman"/>
          <w:i/>
        </w:rPr>
        <w:t>'</w:t>
      </w:r>
      <w:r w:rsidRPr="0071772A">
        <w:rPr>
          <w:rFonts w:ascii="Times New Roman" w:hAnsi="Times New Roman"/>
        </w:rPr>
        <w:t>为</w:t>
      </w:r>
      <w:r w:rsidRPr="0071772A">
        <w:rPr>
          <w:rFonts w:ascii="Times New Roman" w:hAnsi="Times New Roman"/>
        </w:rPr>
        <w:t>2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B</w:t>
      </w:r>
      <w:r w:rsidRPr="0071772A">
        <w:rPr>
          <w:rFonts w:ascii="Times New Roman" w:hAnsi="Times New Roman"/>
          <w:i/>
        </w:rPr>
        <w:t>'</w:t>
      </w:r>
      <w:r w:rsidRPr="0071772A">
        <w:rPr>
          <w:rFonts w:ascii="Times New Roman" w:hAnsi="Times New Roman"/>
        </w:rPr>
        <w:t>为</w:t>
      </w:r>
      <w:r w:rsidRPr="0071772A">
        <w:rPr>
          <w:rFonts w:ascii="Times New Roman" w:hAnsi="Times New Roman"/>
        </w:rPr>
        <w:t>5 m/s</w:t>
      </w:r>
      <w:r w:rsidRPr="0071772A">
        <w:rPr>
          <w:rFonts w:ascii="Times New Roman" w:hAnsi="Times New Roman"/>
        </w:rPr>
        <w:t>。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求碰撞过程中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球受到的冲量大小；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求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球的质量</w:t>
      </w:r>
      <w:r w:rsidR="0048453A" w:rsidRPr="0071772A">
        <w:rPr>
          <w:rFonts w:ascii="Times New Roman" w:hAnsi="Times New Roman"/>
          <w:i/>
        </w:rPr>
        <w:t>m</w:t>
      </w:r>
      <w:r w:rsidR="0048453A" w:rsidRPr="0071772A">
        <w:rPr>
          <w:rFonts w:ascii="Times New Roman" w:hAnsi="Times New Roman"/>
          <w:vertAlign w:val="subscript"/>
        </w:rPr>
        <w:t>B</w:t>
      </w:r>
      <w:r w:rsidR="0048453A" w:rsidRPr="0071772A">
        <w:rPr>
          <w:rFonts w:ascii="Times New Roman" w:hAnsi="Times New Roman"/>
        </w:rPr>
        <w:t>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试验证</w:t>
      </w:r>
      <w:r w:rsidR="0048453A" w:rsidRPr="0071772A">
        <w:rPr>
          <w:rFonts w:ascii="Times New Roman" w:hAnsi="Times New Roman"/>
        </w:rPr>
        <w:t>A</w:t>
      </w:r>
      <w:r w:rsidR="0048453A" w:rsidRPr="0071772A">
        <w:rPr>
          <w:rFonts w:ascii="Times New Roman" w:hAnsi="Times New Roman"/>
        </w:rPr>
        <w:t>、</w:t>
      </w:r>
      <w:r w:rsidR="0048453A" w:rsidRPr="0071772A">
        <w:rPr>
          <w:rFonts w:ascii="Times New Roman" w:hAnsi="Times New Roman"/>
        </w:rPr>
        <w:t>B</w:t>
      </w:r>
      <w:r w:rsidR="0048453A" w:rsidRPr="0071772A">
        <w:rPr>
          <w:rFonts w:ascii="Times New Roman" w:hAnsi="Times New Roman"/>
        </w:rPr>
        <w:t>两球发生的碰撞为弹性碰撞。</w:t>
      </w: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考点二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弹性碰撞的实例分析</w:t>
      </w:r>
    </w:p>
    <w:p w:rsidR="00315F47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榆林市高二期末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2023</w:t>
      </w:r>
      <w:r w:rsidRPr="0071772A">
        <w:rPr>
          <w:rFonts w:ascii="Times New Roman" w:hAnsi="Times New Roman"/>
        </w:rPr>
        <w:t>年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</w:rPr>
        <w:t>月</w:t>
      </w:r>
      <w:r w:rsidRPr="0071772A">
        <w:rPr>
          <w:rFonts w:ascii="Times New Roman" w:hAnsi="Times New Roman"/>
        </w:rPr>
        <w:t>21</w:t>
      </w:r>
      <w:r w:rsidRPr="0071772A">
        <w:rPr>
          <w:rFonts w:ascii="Times New Roman" w:hAnsi="Times New Roman"/>
        </w:rPr>
        <w:t>日，</w:t>
      </w:r>
      <w:r w:rsidRPr="00A93A47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天宫课堂</w:t>
      </w:r>
      <w:r w:rsidRPr="00A93A47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第四课开讲，神舟十六号航天员景海鹏、朱杨柱、桂海潮在空间站内做了</w:t>
      </w:r>
      <w:r w:rsidRPr="00A93A47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验证动量守恒定律</w:t>
      </w:r>
      <w:r w:rsidRPr="00A93A47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的实验。假设实验所用较小钢球的质量为较大钢球质量的一半，较小钢球以大小为</w:t>
      </w:r>
      <w:r w:rsidRPr="0071772A">
        <w:rPr>
          <w:rFonts w:ascii="Times New Roman" w:hAnsi="Times New Roman"/>
        </w:rPr>
        <w:t>1 m/s</w:t>
      </w:r>
      <w:r w:rsidRPr="0071772A">
        <w:rPr>
          <w:rFonts w:ascii="Times New Roman" w:hAnsi="Times New Roman"/>
        </w:rPr>
        <w:t>的水平向左的速度与静止的较大钢球正碰，规定向左为正方向，碰后速度分别为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，两钢球的碰撞可视为弹性碰撞。则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F27B8E" w:rsidP="00315F4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lastRenderedPageBreak/>
        <w:drawing>
          <wp:inline distT="0" distB="0" distL="0" distR="0">
            <wp:extent cx="1112520" cy="647700"/>
            <wp:effectExtent l="0" t="0" r="0" b="0"/>
            <wp:docPr id="88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1772A">
        <w:rPr>
          <w:rFonts w:ascii="Times New Roman" w:hAnsi="Times New Roman"/>
        </w:rPr>
        <w:t xml:space="preserve"> 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71772A">
        <w:rPr>
          <w:rFonts w:ascii="Times New Roman" w:hAnsi="Times New Roman"/>
        </w:rPr>
        <w:t xml:space="preserve"> m/s</w:t>
      </w:r>
    </w:p>
    <w:p w:rsidR="00315F47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如图所示，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D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E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F 5</w:t>
      </w:r>
      <w:r w:rsidRPr="0071772A">
        <w:rPr>
          <w:rFonts w:ascii="Times New Roman" w:hAnsi="Times New Roman"/>
        </w:rPr>
        <w:t>个小球并排放置在光滑的水平面上，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C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D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E 4</w:t>
      </w:r>
      <w:r w:rsidRPr="0071772A">
        <w:rPr>
          <w:rFonts w:ascii="Times New Roman" w:hAnsi="Times New Roman"/>
        </w:rPr>
        <w:t>个球质量相等，而</w:t>
      </w:r>
      <w:r w:rsidRPr="0071772A">
        <w:rPr>
          <w:rFonts w:ascii="Times New Roman" w:hAnsi="Times New Roman"/>
        </w:rPr>
        <w:t>F</w:t>
      </w:r>
      <w:r w:rsidRPr="0071772A">
        <w:rPr>
          <w:rFonts w:ascii="Times New Roman" w:hAnsi="Times New Roman"/>
        </w:rPr>
        <w:t>球质量小于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球质量，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球的质量等于</w:t>
      </w:r>
      <w:r w:rsidRPr="0071772A">
        <w:rPr>
          <w:rFonts w:ascii="Times New Roman" w:hAnsi="Times New Roman"/>
        </w:rPr>
        <w:t>F</w:t>
      </w:r>
      <w:r w:rsidRPr="0071772A">
        <w:rPr>
          <w:rFonts w:ascii="Times New Roman" w:hAnsi="Times New Roman"/>
        </w:rPr>
        <w:t>球质量，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向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球运动，所发生的碰撞均为弹性正碰，则碰撞之后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F27B8E" w:rsidP="00315F4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402080" cy="327660"/>
            <wp:effectExtent l="0" t="0" r="7620" b="0"/>
            <wp:docPr id="105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个小球静止，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个小球运动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4</w:t>
      </w:r>
      <w:r w:rsidRPr="0071772A">
        <w:rPr>
          <w:rFonts w:ascii="Times New Roman" w:hAnsi="Times New Roman"/>
        </w:rPr>
        <w:t>个小球静止，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个小球运动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</w:t>
      </w:r>
      <w:r w:rsidRPr="0071772A">
        <w:rPr>
          <w:rFonts w:ascii="Times New Roman" w:hAnsi="Times New Roman"/>
        </w:rPr>
        <w:t>个小球静止，</w:t>
      </w:r>
      <w:r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个小球运动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</w:rPr>
        <w:t>个小球都运动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考点三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碰撞可能性的判断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杭州市高二期中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、速度为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的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球与质量为</w:t>
      </w:r>
      <w:r w:rsidRPr="0071772A">
        <w:rPr>
          <w:rFonts w:ascii="Times New Roman" w:hAnsi="Times New Roman"/>
        </w:rPr>
        <w:t>4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的静止的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球发生正碰，碰撞可能是弹性的，也可能是非弹性的，碰撞后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球的速度大小可能是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ab/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ab/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ab/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杭州市外国语学校高二期末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两个质量相等的小球在光滑水平面上沿同一直线同方向运动，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球的动量是</w:t>
      </w:r>
      <w:r w:rsidRPr="0071772A">
        <w:rPr>
          <w:rFonts w:ascii="Times New Roman" w:hAnsi="Times New Roman"/>
        </w:rPr>
        <w:t>7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球的动量是</w:t>
      </w:r>
      <w:r w:rsidRPr="0071772A">
        <w:rPr>
          <w:rFonts w:ascii="Times New Roman" w:hAnsi="Times New Roman"/>
        </w:rPr>
        <w:t>5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球追上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球时发生碰撞，则碰撞后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两球的动量可能值是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6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6 kg·m/s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3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9 kg·m/s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＝－</w:t>
      </w:r>
      <w:r w:rsidRPr="0071772A">
        <w:rPr>
          <w:rFonts w:ascii="Times New Roman" w:hAnsi="Times New Roman"/>
        </w:rPr>
        <w:t>2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14 kg·m/s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A</w:t>
      </w:r>
      <w:r w:rsidR="00366DC2" w:rsidRPr="0071772A">
        <w:rPr>
          <w:rFonts w:ascii="Times New Roman" w:hAnsi="Times New Roman"/>
        </w:rPr>
        <w:t>＝－</w:t>
      </w:r>
      <w:r w:rsidRPr="0071772A">
        <w:rPr>
          <w:rFonts w:ascii="Times New Roman" w:hAnsi="Times New Roman"/>
        </w:rPr>
        <w:t>5 kg·m/s</w:t>
      </w:r>
      <w:r w:rsidRPr="0071772A">
        <w:rPr>
          <w:rFonts w:ascii="Times New Roman" w:hAnsi="Times New Roman"/>
        </w:rPr>
        <w:t>，</w:t>
      </w:r>
      <w:r w:rsidRPr="0071772A">
        <w:rPr>
          <w:rFonts w:ascii="Times New Roman" w:hAnsi="Times New Roman"/>
          <w:i/>
        </w:rPr>
        <w:t>p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15 kg·m/s</w:t>
      </w:r>
    </w:p>
    <w:p w:rsidR="0085466C" w:rsidRPr="0071772A" w:rsidRDefault="00F27B8E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122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10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白银市高二月考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在光滑水平面上，质量为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正以速度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匀速运动。某时刻小球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与质量为</w:t>
      </w:r>
      <w:r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的静止小球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发生正碰，两小球相碰后，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球的动能恰好变为原来的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1772A">
        <w:rPr>
          <w:rFonts w:ascii="Times New Roman" w:hAnsi="Times New Roman"/>
        </w:rPr>
        <w:t>，则下列结论正确的是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球的速度大小为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碰后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球的速度大小为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两小球碰撞过程系统机械能守恒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两小球碰撞过程系统机械能不守恒</w:t>
      </w:r>
    </w:p>
    <w:p w:rsidR="00484A81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大庆市高二期中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两个物块在光滑的水平地面上发生正碰，碰撞时间极短，两物块运动的</w:t>
      </w:r>
      <w:r w:rsidRPr="0071772A">
        <w:rPr>
          <w:rFonts w:ascii="Times New Roman" w:hAnsi="Times New Roman"/>
          <w:i/>
        </w:rPr>
        <w:t>x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  <w:i/>
        </w:rPr>
        <w:t>t</w:t>
      </w:r>
      <w:r w:rsidRPr="0071772A">
        <w:rPr>
          <w:rFonts w:ascii="Times New Roman" w:hAnsi="Times New Roman"/>
        </w:rPr>
        <w:t>图像如图所示，则下列判断正确的是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F27B8E" w:rsidP="00484A8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43940" cy="1150620"/>
            <wp:effectExtent l="0" t="0" r="3810" b="0"/>
            <wp:docPr id="153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两个物块运动方向相同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的质量之比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A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B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碰撞前、后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物块的速度大小之比为</w:t>
      </w:r>
      <w:r w:rsidRPr="0071772A">
        <w:rPr>
          <w:rFonts w:ascii="Times New Roman" w:hAnsi="Times New Roman"/>
        </w:rPr>
        <w:t>5</w:t>
      </w:r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3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此碰撞为弹性碰撞</w:t>
      </w:r>
    </w:p>
    <w:p w:rsidR="00484A81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10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2022·</w:t>
      </w:r>
      <w:r w:rsidRPr="0071772A">
        <w:rPr>
          <w:rFonts w:ascii="Times New Roman" w:eastAsia="方正楷体_GBK" w:hAnsi="Times New Roman"/>
        </w:rPr>
        <w:t>湖南卷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1932</w:t>
      </w:r>
      <w:r w:rsidRPr="0071772A">
        <w:rPr>
          <w:rFonts w:ascii="Times New Roman" w:hAnsi="Times New Roman"/>
        </w:rPr>
        <w:t>年，查德威克用未知射线轰击氢核，发现这种射线是由质量与质子大致相等的中性粒子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即中子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组成。如图，中子以速度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分别碰撞静止的氢核和氮核，碰撞后氢核和氮核的速度分别为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。设碰撞为弹性正碰，不考虑相对论效应，下列说法正确的是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F27B8E" w:rsidP="00484A81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541020"/>
            <wp:effectExtent l="0" t="0" r="3810" b="0"/>
            <wp:docPr id="164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碰撞后氮核的动量比氢核的小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碰撞后氮核的动能比氢核的小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大于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2</w:t>
      </w:r>
      <w:r w:rsidRPr="0071772A">
        <w:rPr>
          <w:rFonts w:ascii="Times New Roman" w:hAnsi="Times New Roman"/>
        </w:rPr>
        <w:t>大于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11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高密市第一中学高二月考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如图，质量为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2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3 kg</w:t>
      </w:r>
      <w:r w:rsidRPr="0071772A">
        <w:rPr>
          <w:rFonts w:ascii="Times New Roman" w:hAnsi="Times New Roman"/>
        </w:rPr>
        <w:t>的滑块静止于光滑的水平面上，一质量为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 kg</w:t>
      </w:r>
      <w:r w:rsidRPr="0071772A">
        <w:rPr>
          <w:rFonts w:ascii="Times New Roman" w:hAnsi="Times New Roman"/>
        </w:rPr>
        <w:t>的小球以</w:t>
      </w:r>
      <w:r w:rsidRPr="0071772A">
        <w:rPr>
          <w:rFonts w:ascii="Times New Roman" w:hAnsi="Times New Roman"/>
        </w:rPr>
        <w:t>10 m/s</w:t>
      </w:r>
      <w:r w:rsidRPr="0071772A">
        <w:rPr>
          <w:rFonts w:ascii="Times New Roman" w:hAnsi="Times New Roman"/>
        </w:rPr>
        <w:t>的速率向右运动。</w:t>
      </w:r>
    </w:p>
    <w:p w:rsidR="0085466C" w:rsidRPr="0071772A" w:rsidRDefault="00F27B8E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195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2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若小球碰到滑块后又以</w:t>
      </w:r>
      <w:r w:rsidR="0048453A" w:rsidRPr="0071772A">
        <w:rPr>
          <w:rFonts w:ascii="Times New Roman" w:hAnsi="Times New Roman"/>
        </w:rPr>
        <w:t>1 m/s</w:t>
      </w:r>
      <w:r w:rsidR="0048453A" w:rsidRPr="0071772A">
        <w:rPr>
          <w:rFonts w:ascii="Times New Roman" w:hAnsi="Times New Roman"/>
        </w:rPr>
        <w:t>的速率被弹回，求滑块获得的速度；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3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若小球碰到滑块两者黏在一起运动，求之后的共同速度；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3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若小球与滑块的碰撞没有能量损失，求碰撞后小球、滑块的速度。</w:t>
      </w: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3A1FB3" w:rsidRDefault="003A1FB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F27B8E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208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C11FEF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济宁市高二期末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台球在运动和撞击过程中，运动情况较为复杂。在不考虑球的转动和摩擦的情况下，可认为台球碰撞过程无机械能损失，相互作用力沿球心连线方向。如图所示，某次击球，球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撞击质量相等且静止的球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，使球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直接进入中袋。两球碰撞前瞬间，球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的速度方向与两球心的连线成</w:t>
      </w:r>
      <w:r w:rsidRPr="0071772A">
        <w:rPr>
          <w:rFonts w:ascii="Times New Roman" w:hAnsi="Times New Roman"/>
        </w:rPr>
        <w:t>60°</w:t>
      </w:r>
      <w:r w:rsidRPr="0071772A">
        <w:rPr>
          <w:rFonts w:ascii="Times New Roman" w:hAnsi="Times New Roman"/>
        </w:rPr>
        <w:t>角。下列说法正确的是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F27B8E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A93A47">
        <w:rPr>
          <w:rFonts w:ascii="Times New Roman" w:hAnsi="Times New Roman"/>
          <w:noProof/>
        </w:rPr>
        <w:drawing>
          <wp:inline distT="0" distB="0" distL="0" distR="0">
            <wp:extent cx="1082040" cy="685800"/>
            <wp:effectExtent l="0" t="0" r="3810" b="0"/>
            <wp:docPr id="209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对球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的冲量大小大于球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对球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的冲量大小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的速度变化量与球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的速度变化量方向不在同一直线上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碰撞后，球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的速度方向可能不垂直</w:t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碰撞后，球</w:t>
      </w:r>
      <w:r w:rsidRPr="0071772A">
        <w:rPr>
          <w:rFonts w:ascii="Times New Roman" w:hAnsi="Times New Roman"/>
        </w:rPr>
        <w:t>A</w:t>
      </w:r>
      <w:r w:rsidRPr="0071772A">
        <w:rPr>
          <w:rFonts w:ascii="Times New Roman" w:hAnsi="Times New Roman"/>
        </w:rPr>
        <w:t>、</w:t>
      </w:r>
      <w:r w:rsidRPr="0071772A">
        <w:rPr>
          <w:rFonts w:ascii="Times New Roman" w:hAnsi="Times New Roman"/>
        </w:rPr>
        <w:t>B</w:t>
      </w:r>
      <w:r w:rsidRPr="0071772A">
        <w:rPr>
          <w:rFonts w:ascii="Times New Roman" w:hAnsi="Times New Roman"/>
        </w:rPr>
        <w:t>的速度大小之比为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71772A">
        <w:rPr>
          <w:rFonts w:ascii="宋体" w:hAnsi="宋体" w:cs="宋体" w:hint="eastAsia"/>
        </w:rPr>
        <w:t>∶</w:t>
      </w:r>
      <w:r w:rsidRPr="0071772A">
        <w:rPr>
          <w:rFonts w:ascii="Times New Roman" w:hAnsi="Times New Roman"/>
        </w:rPr>
        <w:t>1</w:t>
      </w:r>
    </w:p>
    <w:p w:rsidR="00ED6AF2" w:rsidRDefault="00ED6AF2" w:rsidP="00ED6AF2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1.C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hAnsi="Times New Roman"/>
        </w:rPr>
        <w:t>2.A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3.(1)</w:t>
      </w:r>
      <w:r w:rsidRPr="00526350">
        <w:rPr>
          <w:rFonts w:ascii="Times New Roman" w:hAnsi="Times New Roman"/>
        </w:rPr>
        <w:t>－</w:t>
      </w:r>
      <w:r w:rsidRPr="00526350">
        <w:rPr>
          <w:rFonts w:ascii="Times New Roman" w:hAnsi="Times New Roman"/>
        </w:rPr>
        <w:t>4 N·s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hAnsi="Times New Roman"/>
        </w:rPr>
        <w:t>(2)2 kg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hAnsi="Times New Roman"/>
        </w:rPr>
        <w:t>(3)</w:t>
      </w:r>
      <w:r w:rsidRPr="00526350">
        <w:rPr>
          <w:rFonts w:ascii="Times New Roman" w:hAnsi="Times New Roman"/>
        </w:rPr>
        <w:t>见解析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黑体_GBK" w:hAnsi="Times New Roman"/>
        </w:rPr>
        <w:t>解析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1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根据动量定理可得碰撞过程中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球受到的冲量为</w:t>
      </w:r>
      <w:r w:rsidRPr="00526350">
        <w:rPr>
          <w:rFonts w:ascii="Times New Roman" w:hAnsi="Times New Roman"/>
          <w:i/>
        </w:rPr>
        <w:t>I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</w:rPr>
        <w:t>－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N·s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碰撞过程，根据动量守恒定律可得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'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解得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球的质量为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碰撞前两球组成系统的动能为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k1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27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J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碰撞后两球组成系统的动能为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  <w:vertAlign w:val="superscript"/>
        </w:rPr>
        <w:t>2</w:t>
      </w:r>
      <w:r w:rsidRPr="00526350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  <w:vertAlign w:val="superscript"/>
        </w:rPr>
        <w:t>2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27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J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则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两球发生的是弹性碰撞。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4.D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设小钢球的质量为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，较大钢球的质量为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，两球碰撞过程中动量守恒、机械能守恒，根据动量守恒定律和机械能守恒定律有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宋体" w:hAnsi="宋体"/>
        </w:rPr>
        <w:t>×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，负号代表方向向右，故选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。</w:t>
      </w:r>
      <w:r w:rsidRPr="00526350">
        <w:rPr>
          <w:rFonts w:ascii="Times New Roman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5.A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质量不等，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&lt;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，由动量守恒定律和机械能守恒定律可知，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相碰后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向左运动，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向右运动，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E</w:t>
      </w:r>
      <w:r w:rsidRPr="00526350">
        <w:rPr>
          <w:rFonts w:ascii="Times New Roman" w:eastAsia="方正楷体_GBK" w:hAnsi="Times New Roman"/>
        </w:rPr>
        <w:t>质量相等，发生弹性碰撞后，不断交换速度，最终</w:t>
      </w:r>
      <w:r w:rsidRPr="00526350">
        <w:rPr>
          <w:rFonts w:ascii="Times New Roman" w:hAnsi="Times New Roman"/>
        </w:rPr>
        <w:t>E</w:t>
      </w:r>
      <w:r w:rsidRPr="00526350">
        <w:rPr>
          <w:rFonts w:ascii="Times New Roman" w:eastAsia="方正楷体_GBK" w:hAnsi="Times New Roman"/>
        </w:rPr>
        <w:t>有向右的速度，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静止，</w:t>
      </w:r>
      <w:r w:rsidRPr="00526350">
        <w:rPr>
          <w:rFonts w:ascii="Times New Roman" w:hAnsi="Times New Roman"/>
        </w:rPr>
        <w:t>E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F</w:t>
      </w:r>
      <w:r w:rsidRPr="00526350">
        <w:rPr>
          <w:rFonts w:ascii="Times New Roman" w:eastAsia="方正楷体_GBK" w:hAnsi="Times New Roman"/>
        </w:rPr>
        <w:t>质量不等，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E</w:t>
      </w:r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F</w:t>
      </w:r>
      <w:r w:rsidRPr="00526350">
        <w:rPr>
          <w:rFonts w:ascii="Times New Roman" w:eastAsia="方正楷体_GBK" w:hAnsi="Times New Roman"/>
        </w:rPr>
        <w:t>，则</w:t>
      </w:r>
      <w:r w:rsidRPr="00526350">
        <w:rPr>
          <w:rFonts w:ascii="Times New Roman" w:hAnsi="Times New Roman"/>
        </w:rPr>
        <w:t>E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F</w:t>
      </w:r>
      <w:r w:rsidRPr="00526350">
        <w:rPr>
          <w:rFonts w:ascii="Times New Roman" w:eastAsia="方正楷体_GBK" w:hAnsi="Times New Roman"/>
        </w:rPr>
        <w:t>都向右运动，故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静止，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向左运动，</w:t>
      </w:r>
      <w:r w:rsidRPr="00526350">
        <w:rPr>
          <w:rFonts w:ascii="Times New Roman" w:hAnsi="Times New Roman"/>
        </w:rPr>
        <w:t>E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F</w:t>
      </w:r>
      <w:r w:rsidRPr="00526350">
        <w:rPr>
          <w:rFonts w:ascii="Times New Roman" w:eastAsia="方正楷体_GBK" w:hAnsi="Times New Roman"/>
        </w:rPr>
        <w:t>向右运动，所以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正确。</w:t>
      </w:r>
      <w:r w:rsidRPr="00526350">
        <w:rPr>
          <w:rFonts w:ascii="Times New Roman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6.B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若二者为完全非弹性碰撞，则有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hAnsi="Times New Roman"/>
          <w:i/>
        </w:rPr>
        <w:t>v'</w:t>
      </w:r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v'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0.2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eastAsia="方正楷体_GBK" w:hAnsi="Times New Roman"/>
        </w:rPr>
        <w:t>，若二者为弹性碰撞，则有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perscript"/>
        </w:rPr>
        <w:t>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宋体" w:hAnsi="宋体"/>
        </w:rPr>
        <w:t>×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0.4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eastAsia="方正楷体_GBK" w:hAnsi="Times New Roman"/>
        </w:rPr>
        <w:t>，故碰后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球的速度满足</w:t>
      </w:r>
      <w:r w:rsidRPr="00526350">
        <w:rPr>
          <w:rFonts w:ascii="Times New Roman" w:hAnsi="Times New Roman"/>
        </w:rPr>
        <w:t>0.2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宋体" w:hAnsi="宋体"/>
        </w:rPr>
        <w:t>≤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宋体" w:hAnsi="宋体"/>
        </w:rPr>
        <w:t>≤</w:t>
      </w:r>
      <w:r w:rsidRPr="00526350">
        <w:rPr>
          <w:rFonts w:ascii="Times New Roman" w:hAnsi="Times New Roman"/>
        </w:rPr>
        <w:t>0.4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eastAsia="方正楷体_GBK" w:hAnsi="Times New Roman"/>
        </w:rPr>
        <w:t>，故选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。</w:t>
      </w:r>
      <w:r w:rsidRPr="00526350">
        <w:rPr>
          <w:rFonts w:ascii="Times New Roman" w:eastAsia="方正楷体_GBK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7.A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碰撞前系统总动量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12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，由题意，设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，碰前总动能为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B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7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37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526350">
        <w:rPr>
          <w:rFonts w:ascii="Times New Roman" w:eastAsia="方正楷体_GBK" w:hAnsi="Times New Roman"/>
        </w:rPr>
        <w:t>。若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6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6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，系统动量守恒，碰撞后的总动能</w:t>
      </w:r>
      <w:r w:rsidRPr="00526350">
        <w:rPr>
          <w:rFonts w:ascii="Times New Roman" w:hAnsi="Times New Roman"/>
        </w:rPr>
        <w:t>2</w:t>
      </w:r>
      <w:r w:rsidRPr="00526350">
        <w:rPr>
          <w:rFonts w:ascii="宋体" w:hAnsi="宋体"/>
        </w:rPr>
        <w:t>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36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526350">
        <w:rPr>
          <w:rFonts w:ascii="Times New Roman" w:hAnsi="Times New Roman"/>
        </w:rPr>
        <w:t>&lt;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eastAsia="方正楷体_GBK" w:hAnsi="Times New Roman"/>
        </w:rPr>
        <w:t>，是可能的，故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正确；若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9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，系统动量守恒，碰撞后的总动能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9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eastAsia="方正楷体_GBK" w:hAnsi="Times New Roman"/>
        </w:rPr>
        <w:t>，不可能，故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错误；若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，系统动量守恒，碰撞后的总动能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14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eastAsia="方正楷体_GBK" w:hAnsi="Times New Roman"/>
        </w:rPr>
        <w:t>，不可能，故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错误；若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</w:rPr>
        <w:t>5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15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，总动量为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10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kg·m/s</w:t>
      </w:r>
      <w:r w:rsidRPr="00526350">
        <w:rPr>
          <w:rFonts w:ascii="Times New Roman" w:eastAsia="方正楷体_GBK" w:hAnsi="Times New Roman"/>
        </w:rPr>
        <w:t>，系统的动量不守恒，不可能，故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错误。</w:t>
      </w:r>
      <w:r w:rsidRPr="00526350">
        <w:rPr>
          <w:rFonts w:ascii="Times New Roman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8.BC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球的动能恰好变为原来的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526350">
        <w:rPr>
          <w:rFonts w:ascii="Times New Roman" w:eastAsia="方正楷体_GBK" w:hAnsi="Times New Roman"/>
        </w:rPr>
        <w:t>，则碰后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的速率为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，碰后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的速度方向可能与碰撞前速度方向相同，也可能相反，若碰后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球速度方向和原来一致，取碰撞前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的速度方向为正方向，根据动量守恒得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eastAsia="方正楷体_GBK" w:hAnsi="Times New Roman"/>
        </w:rPr>
        <w:t>，将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，代入解得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，因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，将发生第二次碰撞，故这种情况不可能，则碰后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球速度将发生反向。把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，代入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，故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错误，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正确；两小球碰撞前后的总动能为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k1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宋体" w:hAnsi="宋体"/>
        </w:rPr>
        <w:t>×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，因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k2</w:t>
      </w:r>
      <w:r w:rsidRPr="00526350">
        <w:rPr>
          <w:rFonts w:ascii="Times New Roman" w:eastAsia="方正楷体_GBK" w:hAnsi="Times New Roman"/>
        </w:rPr>
        <w:t>，则两小球碰撞过程系统机械能守恒，故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正确，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错误。</w:t>
      </w:r>
      <w:r w:rsidRPr="00526350">
        <w:rPr>
          <w:rFonts w:ascii="Times New Roman" w:eastAsia="方正楷体_GBK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9.D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由题图可知，碰撞后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两个物块运动方向相反，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错误；根据题图可得，碰撞前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的速度为</w:t>
      </w: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eastAsia="方正楷体_GBK" w:hAnsi="Times New Roman"/>
        </w:rPr>
        <w:t>以此时的速度方向为正方向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5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，碰撞前，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物块的速度为</w:t>
      </w:r>
      <w:r w:rsidRPr="00526350">
        <w:rPr>
          <w:rFonts w:ascii="Times New Roman" w:hAnsi="Times New Roman"/>
        </w:rPr>
        <w:t>0</w:t>
      </w:r>
      <w:r w:rsidRPr="00526350">
        <w:rPr>
          <w:rFonts w:ascii="Times New Roman" w:eastAsia="方正楷体_GBK" w:hAnsi="Times New Roman"/>
        </w:rPr>
        <w:t>，碰撞后，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的速度分别为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</w:rPr>
        <w:t>1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，根据动量守恒定律可得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宋体" w:hAnsi="宋体" w:cs="宋体" w:hint="eastAsia"/>
        </w:rPr>
        <w:t>∶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2</w:t>
      </w:r>
      <w:r w:rsidRPr="00526350">
        <w:rPr>
          <w:rFonts w:ascii="宋体" w:hAnsi="宋体" w:cs="宋体" w:hint="eastAsia"/>
        </w:rPr>
        <w:t>∶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错误；根据上述分析可知，碰撞前、后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物块的速度大小之比为</w:t>
      </w:r>
      <w:r w:rsidRPr="00526350">
        <w:rPr>
          <w:rFonts w:ascii="Times New Roman" w:hAnsi="Times New Roman"/>
        </w:rPr>
        <w:t>5</w:t>
      </w:r>
      <w:r w:rsidRPr="00526350">
        <w:rPr>
          <w:rFonts w:ascii="宋体" w:hAnsi="宋体" w:cs="宋体" w:hint="eastAsia"/>
        </w:rPr>
        <w:t>∶</w:t>
      </w:r>
      <w:r w:rsidRPr="00526350">
        <w:rPr>
          <w:rFonts w:ascii="Times New Roman" w:hAnsi="Times New Roman"/>
        </w:rPr>
        <w:t>1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错误；碰撞前系统的能量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，碰撞后，系统的总能量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，结合上面的结论可得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eastAsia="方正楷体_GBK" w:hAnsi="Times New Roman"/>
        </w:rPr>
        <w:t>，故二者的碰撞为弹性碰撞，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正确。</w:t>
      </w:r>
      <w:r w:rsidRPr="00526350">
        <w:rPr>
          <w:rFonts w:ascii="Times New Roman" w:eastAsia="方正楷体_GBK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10.B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设中子的质量为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，则氢核的质量也为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，氮核的质量为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，设中子和氢核碰撞后中子速度为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3</w:t>
      </w:r>
      <w:r w:rsidRPr="00526350">
        <w:rPr>
          <w:rFonts w:ascii="Times New Roman" w:eastAsia="方正楷体_GBK" w:hAnsi="Times New Roman"/>
        </w:rPr>
        <w:t>，取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的方向为正方向，由动量守恒定律和机械能守恒定律可得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3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联立解得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设中子和氮核碰撞后中子速度为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4</w:t>
      </w:r>
      <w:r w:rsidRPr="00526350">
        <w:rPr>
          <w:rFonts w:ascii="Times New Roman" w:eastAsia="方正楷体_GBK" w:hAnsi="Times New Roman"/>
        </w:rPr>
        <w:t>，取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的方向为正方向，由动量守恒定律和机械能守恒定律可得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4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宋体" w:hAnsi="宋体"/>
        </w:rPr>
        <w:t>×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联立解得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可得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碰撞后氢核的动量为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H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0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氮核的动量为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N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hAnsi="Times New Roman"/>
          <w:i/>
        </w:rPr>
        <w:t>mv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28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可得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N</w:t>
      </w:r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p</w:t>
      </w:r>
      <w:r w:rsidRPr="00526350">
        <w:rPr>
          <w:rFonts w:ascii="Times New Roman" w:hAnsi="Times New Roman"/>
          <w:vertAlign w:val="subscript"/>
        </w:rPr>
        <w:t>H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526350">
        <w:rPr>
          <w:rFonts w:ascii="Times New Roman" w:eastAsia="方正楷体_GBK" w:hAnsi="Times New Roman"/>
        </w:rPr>
        <w:t>碰撞后氢核的动能为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kH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526350">
        <w:rPr>
          <w:rFonts w:ascii="Times New Roman" w:eastAsia="方正楷体_GBK" w:hAnsi="Times New Roman"/>
        </w:rPr>
        <w:t>氮核的动能为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kN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宋体" w:hAnsi="宋体"/>
        </w:rPr>
        <w:t>×</w:t>
      </w:r>
      <w:r w:rsidRPr="00526350">
        <w:rPr>
          <w:rFonts w:ascii="Times New Roman" w:hAnsi="Times New Roman"/>
        </w:rPr>
        <w:t>14</w:t>
      </w:r>
      <w:r w:rsidRPr="00526350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28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225</m:t>
            </m:r>
          </m:den>
        </m:f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可得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kH</w:t>
      </w:r>
      <w:r w:rsidRPr="00526350">
        <w:rPr>
          <w:rFonts w:ascii="Times New Roman" w:hAnsi="Times New Roman"/>
        </w:rPr>
        <w:t>&gt;</w:t>
      </w:r>
      <w:r w:rsidRPr="00526350">
        <w:rPr>
          <w:rFonts w:ascii="Times New Roman" w:hAnsi="Times New Roman"/>
          <w:i/>
        </w:rPr>
        <w:t>E</w:t>
      </w:r>
      <w:r w:rsidRPr="00526350">
        <w:rPr>
          <w:rFonts w:ascii="Times New Roman" w:hAnsi="Times New Roman"/>
          <w:vertAlign w:val="subscript"/>
        </w:rPr>
        <w:t>kN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故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正确，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错误。</w:t>
      </w:r>
      <w:r w:rsidRPr="00526350">
        <w:rPr>
          <w:rFonts w:ascii="Times New Roman" w:hAnsi="Times New Roman"/>
        </w:rPr>
        <w:t>]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11.(1)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26350">
        <w:rPr>
          <w:rFonts w:ascii="Times New Roman" w:hAnsi="Times New Roman"/>
        </w:rPr>
        <w:t xml:space="preserve"> m/s</w:t>
      </w:r>
      <w:r w:rsidRPr="00526350">
        <w:rPr>
          <w:rFonts w:ascii="Times New Roman" w:hAnsi="Times New Roman"/>
        </w:rPr>
        <w:t>，方向水平向右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(2)4 m/s</w:t>
      </w:r>
      <w:r w:rsidRPr="00526350">
        <w:rPr>
          <w:rFonts w:ascii="Times New Roman" w:hAnsi="Times New Roman"/>
        </w:rPr>
        <w:t>，方向水平向右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(3)2 m/s</w:t>
      </w:r>
      <w:r w:rsidRPr="00526350">
        <w:rPr>
          <w:rFonts w:ascii="Times New Roman" w:hAnsi="Times New Roman"/>
        </w:rPr>
        <w:t xml:space="preserve">，方向水平向左　</w:t>
      </w:r>
      <w:r w:rsidRPr="00526350">
        <w:rPr>
          <w:rFonts w:ascii="Times New Roman" w:hAnsi="Times New Roman"/>
        </w:rPr>
        <w:t>8 m/s</w:t>
      </w:r>
      <w:r w:rsidRPr="00526350">
        <w:rPr>
          <w:rFonts w:ascii="Times New Roman" w:hAnsi="Times New Roman"/>
        </w:rPr>
        <w:t>，方向水平向右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黑体_GBK" w:hAnsi="Times New Roman"/>
        </w:rPr>
        <w:t>解析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1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对小球和滑块组成的系统，在水平方向上不受外力，竖直方向上所受合力为零，系统动量守恒，以小球初速度方向为正方向，由动量守恒定律有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代入数据解得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，方向水平向右；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若小球碰到滑块两者黏在一起运动，由动量守恒定律有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hAnsi="Times New Roman"/>
          <w:i/>
        </w:rPr>
        <w:t>v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解得之后的共同速度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4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，方向水平向右；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(</w:t>
      </w:r>
      <w:r w:rsidRPr="00526350">
        <w:rPr>
          <w:rFonts w:ascii="Times New Roman" w:hAnsi="Times New Roman"/>
        </w:rPr>
        <w:t>3</w:t>
      </w:r>
      <w:r w:rsidRPr="00526350">
        <w:rPr>
          <w:rFonts w:ascii="Times New Roman" w:eastAsia="方正楷体_GBK" w:hAnsi="Times New Roman"/>
        </w:rPr>
        <w:t>)</w:t>
      </w:r>
      <w:r w:rsidRPr="00526350">
        <w:rPr>
          <w:rFonts w:ascii="Times New Roman" w:eastAsia="方正楷体_GBK" w:hAnsi="Times New Roman"/>
        </w:rPr>
        <w:t>根据动量守恒定律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小球与滑块的碰撞没有能量损失为弹性碰撞，碰撞过程中机械能守恒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联立解得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＝－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8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eastAsia="方正楷体_GBK" w:hAnsi="Times New Roman"/>
        </w:rPr>
        <w:t>即碰后瞬间小球速度大小为</w:t>
      </w:r>
      <w:r w:rsidRPr="00526350">
        <w:rPr>
          <w:rFonts w:ascii="Times New Roman" w:hAnsi="Times New Roman"/>
        </w:rPr>
        <w:t>2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，方向水平向左，滑块的速度大小为</w:t>
      </w:r>
      <w:r w:rsidRPr="00526350">
        <w:rPr>
          <w:rFonts w:ascii="Times New Roman" w:hAnsi="Times New Roman"/>
        </w:rPr>
        <w:t>8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m/s</w:t>
      </w:r>
      <w:r w:rsidRPr="00526350">
        <w:rPr>
          <w:rFonts w:ascii="Times New Roman" w:eastAsia="方正楷体_GBK" w:hAnsi="Times New Roman"/>
        </w:rPr>
        <w:t>，方向水平向右。</w:t>
      </w:r>
    </w:p>
    <w:p w:rsidR="00526350" w:rsidRPr="00526350" w:rsidRDefault="00526350" w:rsidP="00526350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526350">
        <w:rPr>
          <w:rFonts w:ascii="Times New Roman" w:hAnsi="Times New Roman"/>
        </w:rPr>
        <w:t>12.D</w:t>
      </w:r>
      <w:r w:rsidRPr="00526350">
        <w:rPr>
          <w:rFonts w:ascii="Times New Roman" w:hAnsi="Times New Roman"/>
        </w:rPr>
        <w:t xml:space="preserve">　</w:t>
      </w:r>
      <w:r w:rsidRPr="00526350">
        <w:rPr>
          <w:rFonts w:ascii="Times New Roman" w:eastAsia="方正楷体_GBK" w:hAnsi="Times New Roman"/>
        </w:rPr>
        <w:t>[</w:t>
      </w:r>
      <w:r w:rsidRPr="00526350">
        <w:rPr>
          <w:rFonts w:ascii="Times New Roman" w:eastAsia="方正楷体_GBK" w:hAnsi="Times New Roman"/>
        </w:rPr>
        <w:t>根据牛顿第三定律，作用力与反作用力大小相等，作用时间相同，球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对球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的冲量大小等于球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对球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的冲量大小，故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错误；根据动量定理可知，球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的速度变化量方向为球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对球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的冲量方向，球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的速度变化量方向为球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对球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的冲量方向，则球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的速度变化量与球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的速度变化量方向在同一直线上，故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错误；将球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碰撞前的速度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沿碰撞时两球心连线方向与垂直连线方向分解，可得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cos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60°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hAnsi="Times New Roman"/>
        </w:rPr>
        <w:t>sin</w:t>
      </w:r>
      <w:r w:rsidRPr="00526350">
        <w:rPr>
          <w:rFonts w:ascii="Times New Roman" w:eastAsia="方正楷体_GBK" w:hAnsi="Times New Roman"/>
        </w:rPr>
        <w:t xml:space="preserve"> </w:t>
      </w:r>
      <w:r w:rsidRPr="00526350">
        <w:rPr>
          <w:rFonts w:ascii="Times New Roman" w:hAnsi="Times New Roman"/>
        </w:rPr>
        <w:t>60°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0</w:t>
      </w:r>
      <w:r w:rsidRPr="00526350">
        <w:rPr>
          <w:rFonts w:ascii="Times New Roman" w:eastAsia="方正楷体_GBK" w:hAnsi="Times New Roman"/>
        </w:rPr>
        <w:t>，两球碰撞时，作用力沿球心连线方向，由动量守恒可得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</w:rPr>
        <w:t>＋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，由机械能守恒可得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  <w:vertAlign w:val="superscript"/>
        </w:rPr>
        <w:t>2</w:t>
      </w:r>
      <w:r w:rsidRPr="00526350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526350">
        <w:rPr>
          <w:rFonts w:ascii="Times New Roman" w:eastAsia="方正楷体_GBK" w:hAnsi="Times New Roman"/>
        </w:rPr>
        <w:t>，且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A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  <w:i/>
        </w:rPr>
        <w:t>m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eastAsia="方正楷体_GBK" w:hAnsi="Times New Roman"/>
        </w:rPr>
        <w:t>，解得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1</w:t>
      </w:r>
      <w:r w:rsidRPr="00526350">
        <w:rPr>
          <w:rFonts w:ascii="Times New Roman" w:hAnsi="Times New Roman"/>
          <w:i/>
        </w:rPr>
        <w:t>'</w:t>
      </w:r>
      <w:r w:rsidRPr="00526350">
        <w:rPr>
          <w:rFonts w:ascii="Times New Roman" w:hAnsi="Times New Roman"/>
        </w:rPr>
        <w:t>＝</w:t>
      </w:r>
      <w:r w:rsidRPr="00526350">
        <w:rPr>
          <w:rFonts w:ascii="Times New Roman" w:hAnsi="Times New Roman"/>
        </w:rPr>
        <w:t>0</w:t>
      </w:r>
      <w:r w:rsidRPr="00526350">
        <w:rPr>
          <w:rFonts w:ascii="Times New Roman" w:eastAsia="方正楷体_GBK" w:hAnsi="Times New Roman"/>
        </w:rPr>
        <w:t>，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B</w:t>
      </w:r>
      <w:r w:rsidRPr="0052635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526350">
        <w:rPr>
          <w:rFonts w:ascii="Times New Roman" w:eastAsia="方正楷体_GBK" w:hAnsi="Times New Roman"/>
        </w:rPr>
        <w:t>，故碰撞后球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仅有垂直球心连线速度</w:t>
      </w:r>
      <w:r w:rsidRPr="00526350">
        <w:rPr>
          <w:rFonts w:ascii="Times New Roman" w:hAnsi="Times New Roman"/>
          <w:i/>
        </w:rPr>
        <w:t>v</w:t>
      </w:r>
      <w:r w:rsidRPr="00526350">
        <w:rPr>
          <w:rFonts w:ascii="Times New Roman" w:hAnsi="Times New Roman"/>
          <w:vertAlign w:val="subscript"/>
        </w:rPr>
        <w:t>2</w:t>
      </w:r>
      <w:r w:rsidRPr="00526350">
        <w:rPr>
          <w:rFonts w:ascii="Times New Roman" w:eastAsia="方正楷体_GBK" w:hAnsi="Times New Roman"/>
        </w:rPr>
        <w:t>，球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速度方向为沿球心连线方向，故两球碰撞后，球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和球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的速度相互垂直。碰撞后，球</w:t>
      </w:r>
      <w:r w:rsidRPr="00526350">
        <w:rPr>
          <w:rFonts w:ascii="Times New Roman" w:hAnsi="Times New Roman"/>
        </w:rPr>
        <w:t>A</w:t>
      </w:r>
      <w:r w:rsidRPr="00526350">
        <w:rPr>
          <w:rFonts w:ascii="Times New Roman" w:eastAsia="方正楷体_GBK" w:hAnsi="Times New Roman"/>
        </w:rPr>
        <w:t>、</w:t>
      </w:r>
      <w:r w:rsidRPr="00526350">
        <w:rPr>
          <w:rFonts w:ascii="Times New Roman" w:hAnsi="Times New Roman"/>
        </w:rPr>
        <w:t>B</w:t>
      </w:r>
      <w:r w:rsidRPr="00526350">
        <w:rPr>
          <w:rFonts w:ascii="Times New Roman" w:eastAsia="方正楷体_GBK" w:hAnsi="Times New Roman"/>
        </w:rPr>
        <w:t>的速度大小之比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526350">
        <w:rPr>
          <w:rFonts w:ascii="Times New Roman" w:eastAsia="方正楷体_GBK" w:hAnsi="Times New Roman"/>
        </w:rPr>
        <w:t>，故</w:t>
      </w:r>
      <w:r w:rsidRPr="00526350">
        <w:rPr>
          <w:rFonts w:ascii="Times New Roman" w:hAnsi="Times New Roman"/>
        </w:rPr>
        <w:t>C</w:t>
      </w:r>
      <w:r w:rsidRPr="00526350">
        <w:rPr>
          <w:rFonts w:ascii="Times New Roman" w:eastAsia="方正楷体_GBK" w:hAnsi="Times New Roman"/>
        </w:rPr>
        <w:t>错误，</w:t>
      </w:r>
      <w:r w:rsidRPr="00526350">
        <w:rPr>
          <w:rFonts w:ascii="Times New Roman" w:hAnsi="Times New Roman"/>
        </w:rPr>
        <w:t>D</w:t>
      </w:r>
      <w:r w:rsidRPr="00526350">
        <w:rPr>
          <w:rFonts w:ascii="Times New Roman" w:eastAsia="方正楷体_GBK" w:hAnsi="Times New Roman"/>
        </w:rPr>
        <w:t>正确。</w:t>
      </w:r>
      <w:r w:rsidRPr="00526350">
        <w:rPr>
          <w:rFonts w:ascii="Times New Roman" w:hAnsi="Times New Roman"/>
        </w:rPr>
        <w:t>]</w:t>
      </w:r>
    </w:p>
    <w:p w:rsidR="00ED6AF2" w:rsidRPr="0071772A" w:rsidRDefault="00ED6AF2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ED6AF2" w:rsidRPr="0071772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F9A" w:rsidRDefault="00536F9A" w:rsidP="006C537E">
      <w:pPr>
        <w:pStyle w:val="a3"/>
      </w:pPr>
      <w:r>
        <w:separator/>
      </w:r>
    </w:p>
  </w:endnote>
  <w:endnote w:type="continuationSeparator" w:id="0">
    <w:p w:rsidR="00536F9A" w:rsidRDefault="00536F9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F9A" w:rsidRDefault="00536F9A">
      <w:pPr>
        <w:pStyle w:val="a3"/>
      </w:pPr>
      <w:r>
        <w:separator/>
      </w:r>
    </w:p>
  </w:footnote>
  <w:footnote w:type="continuationSeparator" w:id="0">
    <w:p w:rsidR="00536F9A" w:rsidRDefault="00536F9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5369"/>
    <w:rsid w:val="00076227"/>
    <w:rsid w:val="000B623B"/>
    <w:rsid w:val="001302C8"/>
    <w:rsid w:val="0013235C"/>
    <w:rsid w:val="00152ED9"/>
    <w:rsid w:val="001C5ADF"/>
    <w:rsid w:val="001F2E0E"/>
    <w:rsid w:val="002068E6"/>
    <w:rsid w:val="0021056E"/>
    <w:rsid w:val="00276DE4"/>
    <w:rsid w:val="00287968"/>
    <w:rsid w:val="00292EDB"/>
    <w:rsid w:val="002E2D4E"/>
    <w:rsid w:val="003027E1"/>
    <w:rsid w:val="00302C2B"/>
    <w:rsid w:val="00305E55"/>
    <w:rsid w:val="003144A5"/>
    <w:rsid w:val="00315F47"/>
    <w:rsid w:val="00326389"/>
    <w:rsid w:val="00327CDE"/>
    <w:rsid w:val="00366DC2"/>
    <w:rsid w:val="00390A59"/>
    <w:rsid w:val="00391EE7"/>
    <w:rsid w:val="003A1FB3"/>
    <w:rsid w:val="003B1CD3"/>
    <w:rsid w:val="003B653B"/>
    <w:rsid w:val="00405CA5"/>
    <w:rsid w:val="00451408"/>
    <w:rsid w:val="004631DA"/>
    <w:rsid w:val="004662FA"/>
    <w:rsid w:val="0048453A"/>
    <w:rsid w:val="00484A81"/>
    <w:rsid w:val="00486645"/>
    <w:rsid w:val="0049669A"/>
    <w:rsid w:val="004A2F49"/>
    <w:rsid w:val="004A3019"/>
    <w:rsid w:val="00510EA2"/>
    <w:rsid w:val="005156A7"/>
    <w:rsid w:val="005243A2"/>
    <w:rsid w:val="00526350"/>
    <w:rsid w:val="00530FAC"/>
    <w:rsid w:val="00531E3E"/>
    <w:rsid w:val="00535272"/>
    <w:rsid w:val="00536F9A"/>
    <w:rsid w:val="005518C6"/>
    <w:rsid w:val="0058578F"/>
    <w:rsid w:val="005A3D13"/>
    <w:rsid w:val="005B0CFB"/>
    <w:rsid w:val="005D072D"/>
    <w:rsid w:val="005F127C"/>
    <w:rsid w:val="00623BE8"/>
    <w:rsid w:val="006422C2"/>
    <w:rsid w:val="00677857"/>
    <w:rsid w:val="006C537E"/>
    <w:rsid w:val="006E28A5"/>
    <w:rsid w:val="006F337B"/>
    <w:rsid w:val="00704945"/>
    <w:rsid w:val="0071772A"/>
    <w:rsid w:val="00717A9E"/>
    <w:rsid w:val="00720332"/>
    <w:rsid w:val="007C6549"/>
    <w:rsid w:val="0081363D"/>
    <w:rsid w:val="0082367F"/>
    <w:rsid w:val="00843D10"/>
    <w:rsid w:val="0085466C"/>
    <w:rsid w:val="008B3DDC"/>
    <w:rsid w:val="009217BC"/>
    <w:rsid w:val="009526B2"/>
    <w:rsid w:val="00960619"/>
    <w:rsid w:val="00971BFB"/>
    <w:rsid w:val="009D7281"/>
    <w:rsid w:val="009F4C47"/>
    <w:rsid w:val="00A33F40"/>
    <w:rsid w:val="00A61265"/>
    <w:rsid w:val="00A93A47"/>
    <w:rsid w:val="00AB315B"/>
    <w:rsid w:val="00B308B8"/>
    <w:rsid w:val="00B82B68"/>
    <w:rsid w:val="00BA1E36"/>
    <w:rsid w:val="00BF17CB"/>
    <w:rsid w:val="00C11FEF"/>
    <w:rsid w:val="00C37DF8"/>
    <w:rsid w:val="00C44E2D"/>
    <w:rsid w:val="00C47140"/>
    <w:rsid w:val="00C51A32"/>
    <w:rsid w:val="00C6302E"/>
    <w:rsid w:val="00C66231"/>
    <w:rsid w:val="00C82289"/>
    <w:rsid w:val="00C93E3A"/>
    <w:rsid w:val="00CB1D13"/>
    <w:rsid w:val="00D01BC0"/>
    <w:rsid w:val="00D3685C"/>
    <w:rsid w:val="00D41E79"/>
    <w:rsid w:val="00D81827"/>
    <w:rsid w:val="00D940E1"/>
    <w:rsid w:val="00DE0556"/>
    <w:rsid w:val="00E05032"/>
    <w:rsid w:val="00E336E3"/>
    <w:rsid w:val="00E5427A"/>
    <w:rsid w:val="00E629AC"/>
    <w:rsid w:val="00E93DC0"/>
    <w:rsid w:val="00EB4538"/>
    <w:rsid w:val="00ED6AF2"/>
    <w:rsid w:val="00F043AD"/>
    <w:rsid w:val="00F171AC"/>
    <w:rsid w:val="00F2499B"/>
    <w:rsid w:val="00F27B8E"/>
    <w:rsid w:val="00F718C5"/>
    <w:rsid w:val="00F81A0E"/>
    <w:rsid w:val="00FA57C3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5D5C946-F5FF-4EE4-A7D0-065F917D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26350"/>
  </w:style>
  <w:style w:type="table" w:customStyle="1" w:styleId="10">
    <w:name w:val="网格型1"/>
    <w:basedOn w:val="a1"/>
    <w:next w:val="a4"/>
    <w:uiPriority w:val="59"/>
    <w:rsid w:val="0052635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26350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Title1">
    <w:name w:val="Title 1"/>
    <w:basedOn w:val="a"/>
    <w:rsid w:val="00526350"/>
    <w:pPr>
      <w:jc w:val="center"/>
      <w:outlineLvl w:val="2"/>
    </w:pPr>
    <w:rPr>
      <w:rFonts w:eastAsia="方正黑体_GB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2025-03-22T01:31:00Z</dcterms:created>
  <dcterms:modified xsi:type="dcterms:W3CDTF">2025-04-29T02:21:00Z</dcterms:modified>
</cp:coreProperties>
</file>